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4A" w:rsidRDefault="0034094A" w:rsidP="007624DE">
      <w:pPr>
        <w:autoSpaceDE w:val="0"/>
        <w:autoSpaceDN w:val="0"/>
        <w:adjustRightInd w:val="0"/>
        <w:spacing w:line="240" w:lineRule="exact"/>
        <w:jc w:val="center"/>
        <w:rPr>
          <w:rStyle w:val="Strong"/>
          <w:rFonts w:ascii="Arial" w:hAnsi="Arial" w:cs="Arial"/>
          <w:sz w:val="24"/>
          <w:szCs w:val="24"/>
        </w:rPr>
      </w:pPr>
      <w:r>
        <w:rPr>
          <w:rStyle w:val="Strong"/>
          <w:rFonts w:ascii="Arial" w:hAnsi="Arial" w:cs="Arial"/>
          <w:sz w:val="24"/>
          <w:szCs w:val="24"/>
        </w:rPr>
        <w:t>КИПЕШИНСКИЙ</w:t>
      </w:r>
      <w:r w:rsidRPr="00732DCE">
        <w:rPr>
          <w:rStyle w:val="Strong"/>
          <w:rFonts w:ascii="Arial" w:hAnsi="Arial" w:cs="Arial"/>
          <w:sz w:val="24"/>
          <w:szCs w:val="24"/>
        </w:rPr>
        <w:t xml:space="preserve"> СЕЛЬСКИЙ СОВЕТ ДЕПУТАТОВ</w:t>
      </w:r>
    </w:p>
    <w:p w:rsidR="0034094A" w:rsidRPr="00732DCE" w:rsidRDefault="0034094A" w:rsidP="007624DE">
      <w:pPr>
        <w:autoSpaceDE w:val="0"/>
        <w:autoSpaceDN w:val="0"/>
        <w:adjustRightInd w:val="0"/>
        <w:spacing w:line="240" w:lineRule="exact"/>
        <w:jc w:val="center"/>
        <w:rPr>
          <w:rFonts w:ascii="Arial" w:hAnsi="Arial" w:cs="Arial"/>
          <w:sz w:val="24"/>
          <w:szCs w:val="24"/>
        </w:rPr>
      </w:pPr>
      <w:r w:rsidRPr="00732DCE">
        <w:rPr>
          <w:rStyle w:val="Strong"/>
          <w:rFonts w:ascii="Arial" w:hAnsi="Arial" w:cs="Arial"/>
          <w:sz w:val="24"/>
          <w:szCs w:val="24"/>
        </w:rPr>
        <w:t xml:space="preserve"> ТРОИЦКОГО РАЙОНА АЛТАЙСКОГО КРАЯ</w:t>
      </w:r>
    </w:p>
    <w:p w:rsidR="0034094A" w:rsidRPr="00732DCE" w:rsidRDefault="0034094A" w:rsidP="00687855">
      <w:pPr>
        <w:pStyle w:val="NormalWeb"/>
        <w:jc w:val="center"/>
        <w:rPr>
          <w:rFonts w:ascii="Arial" w:hAnsi="Arial" w:cs="Arial"/>
        </w:rPr>
      </w:pPr>
      <w:r w:rsidRPr="00732DCE">
        <w:rPr>
          <w:rStyle w:val="Strong"/>
          <w:rFonts w:ascii="Arial" w:hAnsi="Arial" w:cs="Arial"/>
        </w:rPr>
        <w:t>РЕШЕНИЕ</w:t>
      </w:r>
    </w:p>
    <w:p w:rsidR="0034094A" w:rsidRPr="00732DCE" w:rsidRDefault="0034094A" w:rsidP="00687855">
      <w:pPr>
        <w:pStyle w:val="NormalWeb"/>
        <w:rPr>
          <w:rFonts w:ascii="Arial" w:hAnsi="Arial" w:cs="Arial"/>
        </w:rPr>
      </w:pPr>
      <w:r w:rsidRPr="00732DCE">
        <w:rPr>
          <w:rStyle w:val="Strong"/>
          <w:rFonts w:ascii="Arial" w:hAnsi="Arial" w:cs="Arial"/>
        </w:rPr>
        <w:t xml:space="preserve">от </w:t>
      </w:r>
      <w:r>
        <w:rPr>
          <w:rStyle w:val="Strong"/>
          <w:rFonts w:ascii="Arial" w:hAnsi="Arial" w:cs="Arial"/>
        </w:rPr>
        <w:t>24.09.</w:t>
      </w:r>
      <w:r w:rsidRPr="00732DCE">
        <w:rPr>
          <w:rStyle w:val="Strong"/>
          <w:rFonts w:ascii="Arial" w:hAnsi="Arial" w:cs="Arial"/>
        </w:rPr>
        <w:t xml:space="preserve">2021 года </w:t>
      </w:r>
      <w:r w:rsidRPr="00732DCE">
        <w:rPr>
          <w:rStyle w:val="Strong"/>
          <w:rFonts w:ascii="Arial" w:hAnsi="Arial" w:cs="Arial"/>
        </w:rPr>
        <w:tab/>
      </w:r>
      <w:r w:rsidRPr="00732DCE">
        <w:rPr>
          <w:rStyle w:val="Strong"/>
          <w:rFonts w:ascii="Arial" w:hAnsi="Arial" w:cs="Arial"/>
        </w:rPr>
        <w:tab/>
      </w:r>
      <w:r w:rsidRPr="00732DCE">
        <w:rPr>
          <w:rStyle w:val="Strong"/>
          <w:rFonts w:ascii="Arial" w:hAnsi="Arial" w:cs="Arial"/>
        </w:rPr>
        <w:tab/>
      </w:r>
      <w:r w:rsidRPr="00732DCE">
        <w:rPr>
          <w:rStyle w:val="Strong"/>
          <w:rFonts w:ascii="Arial" w:hAnsi="Arial" w:cs="Arial"/>
        </w:rPr>
        <w:tab/>
      </w:r>
      <w:r w:rsidRPr="00732DCE">
        <w:rPr>
          <w:rStyle w:val="Strong"/>
          <w:rFonts w:ascii="Arial" w:hAnsi="Arial" w:cs="Arial"/>
        </w:rPr>
        <w:tab/>
      </w:r>
      <w:r w:rsidRPr="00732DCE">
        <w:rPr>
          <w:rStyle w:val="Strong"/>
          <w:rFonts w:ascii="Arial" w:hAnsi="Arial" w:cs="Arial"/>
        </w:rPr>
        <w:tab/>
      </w:r>
      <w:r w:rsidRPr="00732DCE">
        <w:rPr>
          <w:rStyle w:val="Strong"/>
          <w:rFonts w:ascii="Arial" w:hAnsi="Arial" w:cs="Arial"/>
        </w:rPr>
        <w:tab/>
        <w:t>№</w:t>
      </w:r>
      <w:r>
        <w:rPr>
          <w:rStyle w:val="Strong"/>
          <w:rFonts w:ascii="Arial" w:hAnsi="Arial" w:cs="Arial"/>
        </w:rPr>
        <w:t>17</w:t>
      </w:r>
    </w:p>
    <w:p w:rsidR="0034094A" w:rsidRPr="00732DCE" w:rsidRDefault="0034094A" w:rsidP="00687855">
      <w:pPr>
        <w:pStyle w:val="NormalWeb"/>
        <w:spacing w:before="0" w:beforeAutospacing="0" w:after="0" w:afterAutospacing="0" w:line="240" w:lineRule="exact"/>
        <w:rPr>
          <w:rStyle w:val="Strong"/>
          <w:rFonts w:ascii="Arial" w:hAnsi="Arial" w:cs="Arial"/>
        </w:rPr>
      </w:pPr>
      <w:r w:rsidRPr="00732DCE">
        <w:rPr>
          <w:rStyle w:val="Strong"/>
          <w:rFonts w:ascii="Arial" w:hAnsi="Arial" w:cs="Arial"/>
        </w:rPr>
        <w:t xml:space="preserve">Об утверждении Положения </w:t>
      </w:r>
    </w:p>
    <w:p w:rsidR="0034094A" w:rsidRPr="00732DCE" w:rsidRDefault="0034094A" w:rsidP="00687855">
      <w:pPr>
        <w:pStyle w:val="NormalWeb"/>
        <w:spacing w:before="0" w:beforeAutospacing="0" w:after="0" w:afterAutospacing="0" w:line="240" w:lineRule="exact"/>
        <w:rPr>
          <w:rStyle w:val="Strong"/>
          <w:rFonts w:ascii="Arial" w:hAnsi="Arial" w:cs="Arial"/>
        </w:rPr>
      </w:pPr>
      <w:r w:rsidRPr="00732DCE">
        <w:rPr>
          <w:rStyle w:val="Strong"/>
          <w:rFonts w:ascii="Arial" w:hAnsi="Arial" w:cs="Arial"/>
        </w:rPr>
        <w:t xml:space="preserve">о муниципальном контроле </w:t>
      </w:r>
    </w:p>
    <w:p w:rsidR="0034094A" w:rsidRPr="00732DCE" w:rsidRDefault="0034094A" w:rsidP="00687855">
      <w:pPr>
        <w:pStyle w:val="NormalWeb"/>
        <w:spacing w:before="0" w:beforeAutospacing="0" w:after="0" w:afterAutospacing="0" w:line="240" w:lineRule="exact"/>
        <w:rPr>
          <w:rFonts w:ascii="Arial" w:hAnsi="Arial" w:cs="Arial"/>
        </w:rPr>
      </w:pPr>
      <w:r w:rsidRPr="00732DCE">
        <w:rPr>
          <w:rStyle w:val="Strong"/>
          <w:rFonts w:ascii="Arial" w:hAnsi="Arial" w:cs="Arial"/>
        </w:rPr>
        <w:t>в сфере благоустройства</w:t>
      </w:r>
    </w:p>
    <w:p w:rsidR="0034094A" w:rsidRPr="000917AC" w:rsidRDefault="0034094A" w:rsidP="007767E8">
      <w:pPr>
        <w:pStyle w:val="NormalWeb"/>
        <w:spacing w:after="0"/>
        <w:ind w:firstLine="709"/>
        <w:jc w:val="both"/>
        <w:rPr>
          <w:rFonts w:ascii="Arial" w:hAnsi="Arial" w:cs="Arial"/>
          <w:color w:val="000000"/>
        </w:rPr>
      </w:pPr>
      <w:r w:rsidRPr="00732DCE">
        <w:rPr>
          <w:rFonts w:ascii="Arial" w:hAnsi="Arial" w:cs="Arial"/>
        </w:rPr>
        <w:t>Рассмотрев проект решения «Об утверждении Положения о муниципальном контроле в сфере благоустройства»</w:t>
      </w:r>
      <w:r w:rsidRPr="007767E8">
        <w:rPr>
          <w:rFonts w:ascii="Arial" w:hAnsi="Arial" w:cs="Arial"/>
          <w:color w:val="000000"/>
        </w:rPr>
        <w:t xml:space="preserve"> </w:t>
      </w:r>
      <w:r>
        <w:rPr>
          <w:rFonts w:ascii="Arial" w:hAnsi="Arial" w:cs="Arial"/>
          <w:color w:val="000000"/>
        </w:rPr>
        <w:t xml:space="preserve">на основании Устава муниципального образования Кипешинский сельсовет Троицкого района Алтайского края,  сельский Совет депутатов </w:t>
      </w:r>
      <w:r w:rsidRPr="000917AC">
        <w:rPr>
          <w:rFonts w:ascii="Arial" w:hAnsi="Arial" w:cs="Arial"/>
          <w:color w:val="000000"/>
        </w:rPr>
        <w:t>РЕШИЛ:</w:t>
      </w:r>
    </w:p>
    <w:p w:rsidR="0034094A" w:rsidRPr="007767E8" w:rsidRDefault="0034094A" w:rsidP="007767E8">
      <w:pPr>
        <w:ind w:firstLine="709"/>
        <w:jc w:val="both"/>
        <w:rPr>
          <w:rFonts w:ascii="Arial" w:hAnsi="Arial" w:cs="Arial"/>
          <w:sz w:val="24"/>
          <w:szCs w:val="24"/>
        </w:rPr>
      </w:pPr>
      <w:r w:rsidRPr="000917AC">
        <w:rPr>
          <w:rFonts w:ascii="Arial" w:hAnsi="Arial" w:cs="Arial"/>
          <w:color w:val="000000"/>
        </w:rPr>
        <w:t xml:space="preserve">  </w:t>
      </w:r>
      <w:r w:rsidRPr="007767E8">
        <w:rPr>
          <w:rFonts w:ascii="Arial" w:hAnsi="Arial" w:cs="Arial"/>
          <w:color w:val="000000"/>
          <w:sz w:val="24"/>
          <w:szCs w:val="24"/>
        </w:rPr>
        <w:t>1. Принять решение об «Утверждении Положения</w:t>
      </w:r>
      <w:r w:rsidRPr="007767E8">
        <w:rPr>
          <w:rFonts w:ascii="Arial" w:hAnsi="Arial" w:cs="Arial"/>
          <w:b/>
          <w:sz w:val="24"/>
          <w:szCs w:val="24"/>
        </w:rPr>
        <w:t xml:space="preserve"> </w:t>
      </w:r>
      <w:r>
        <w:rPr>
          <w:rFonts w:ascii="Arial" w:hAnsi="Arial" w:cs="Arial"/>
          <w:sz w:val="24"/>
          <w:szCs w:val="24"/>
        </w:rPr>
        <w:t>о муниципальном контроле в сфере благоустройства</w:t>
      </w:r>
      <w:r w:rsidRPr="007767E8">
        <w:rPr>
          <w:rFonts w:ascii="Arial" w:hAnsi="Arial" w:cs="Arial"/>
          <w:sz w:val="24"/>
          <w:szCs w:val="24"/>
        </w:rPr>
        <w:t>».</w:t>
      </w:r>
    </w:p>
    <w:p w:rsidR="0034094A" w:rsidRPr="007767E8" w:rsidRDefault="0034094A" w:rsidP="007767E8">
      <w:pPr>
        <w:ind w:firstLine="709"/>
        <w:jc w:val="both"/>
        <w:rPr>
          <w:rFonts w:ascii="Arial" w:hAnsi="Arial" w:cs="Arial"/>
          <w:sz w:val="24"/>
          <w:szCs w:val="24"/>
        </w:rPr>
      </w:pPr>
      <w:r>
        <w:rPr>
          <w:rFonts w:ascii="Arial" w:hAnsi="Arial" w:cs="Arial"/>
          <w:sz w:val="24"/>
          <w:szCs w:val="24"/>
        </w:rPr>
        <w:t>2</w:t>
      </w:r>
      <w:r w:rsidRPr="007767E8">
        <w:rPr>
          <w:rFonts w:ascii="Arial" w:hAnsi="Arial" w:cs="Arial"/>
          <w:sz w:val="24"/>
          <w:szCs w:val="24"/>
        </w:rPr>
        <w:t xml:space="preserve">. Направить принятое решение главе сельсовета </w:t>
      </w:r>
      <w:r>
        <w:rPr>
          <w:rFonts w:ascii="Arial" w:hAnsi="Arial" w:cs="Arial"/>
          <w:sz w:val="24"/>
          <w:szCs w:val="24"/>
        </w:rPr>
        <w:t>А</w:t>
      </w:r>
      <w:r w:rsidRPr="007767E8">
        <w:rPr>
          <w:rFonts w:ascii="Arial" w:hAnsi="Arial" w:cs="Arial"/>
          <w:sz w:val="24"/>
          <w:szCs w:val="24"/>
        </w:rPr>
        <w:t xml:space="preserve">.В. </w:t>
      </w:r>
      <w:r>
        <w:rPr>
          <w:rFonts w:ascii="Arial" w:hAnsi="Arial" w:cs="Arial"/>
          <w:sz w:val="24"/>
          <w:szCs w:val="24"/>
        </w:rPr>
        <w:t>Халяпину</w:t>
      </w:r>
      <w:r w:rsidRPr="007767E8">
        <w:rPr>
          <w:rFonts w:ascii="Arial" w:hAnsi="Arial" w:cs="Arial"/>
          <w:sz w:val="24"/>
          <w:szCs w:val="24"/>
        </w:rPr>
        <w:t xml:space="preserve"> для подписания и обнародования в установленном порядке.</w:t>
      </w:r>
    </w:p>
    <w:p w:rsidR="0034094A" w:rsidRPr="00F60DA8" w:rsidRDefault="0034094A" w:rsidP="007767E8">
      <w:pPr>
        <w:pStyle w:val="NormalWeb"/>
        <w:spacing w:before="0" w:beforeAutospacing="0" w:after="0"/>
        <w:ind w:firstLine="709"/>
        <w:jc w:val="both"/>
        <w:rPr>
          <w:rFonts w:ascii="Arial" w:hAnsi="Arial" w:cs="Arial"/>
          <w:color w:val="000000"/>
        </w:rPr>
      </w:pPr>
      <w:r>
        <w:rPr>
          <w:rFonts w:ascii="Arial" w:hAnsi="Arial" w:cs="Arial"/>
          <w:color w:val="000000"/>
        </w:rPr>
        <w:t>3</w:t>
      </w:r>
      <w:r w:rsidRPr="000917AC">
        <w:rPr>
          <w:rFonts w:ascii="Arial" w:hAnsi="Arial" w:cs="Arial"/>
          <w:color w:val="000000"/>
        </w:rPr>
        <w:t xml:space="preserve">. </w:t>
      </w:r>
      <w:r w:rsidRPr="00F60DA8">
        <w:rPr>
          <w:rFonts w:ascii="Arial" w:hAnsi="Arial" w:cs="Arial"/>
          <w:color w:val="000000"/>
        </w:rPr>
        <w:t>Контроль за исполнением данного решения возложить на постоянную</w:t>
      </w:r>
      <w:r>
        <w:rPr>
          <w:rFonts w:ascii="Arial" w:hAnsi="Arial" w:cs="Arial"/>
          <w:color w:val="000000"/>
        </w:rPr>
        <w:t xml:space="preserve"> плановую</w:t>
      </w:r>
      <w:r w:rsidRPr="00F60DA8">
        <w:rPr>
          <w:rFonts w:ascii="Arial" w:hAnsi="Arial" w:cs="Arial"/>
          <w:color w:val="000000"/>
        </w:rPr>
        <w:t xml:space="preserve"> комиссию </w:t>
      </w:r>
      <w:r>
        <w:rPr>
          <w:rFonts w:ascii="Arial" w:hAnsi="Arial" w:cs="Arial"/>
          <w:color w:val="000000"/>
        </w:rPr>
        <w:t>(Гроо А.В</w:t>
      </w:r>
      <w:r w:rsidRPr="00F60DA8">
        <w:rPr>
          <w:rFonts w:ascii="Arial" w:hAnsi="Arial" w:cs="Arial"/>
          <w:color w:val="000000"/>
        </w:rPr>
        <w:t>.).</w:t>
      </w:r>
    </w:p>
    <w:p w:rsidR="0034094A" w:rsidRDefault="0034094A" w:rsidP="007767E8">
      <w:pPr>
        <w:pStyle w:val="NormalWeb"/>
        <w:spacing w:before="0" w:beforeAutospacing="0" w:after="0"/>
        <w:jc w:val="center"/>
        <w:rPr>
          <w:rFonts w:ascii="Arial" w:hAnsi="Arial" w:cs="Arial"/>
        </w:rPr>
      </w:pPr>
    </w:p>
    <w:p w:rsidR="0034094A" w:rsidRDefault="0034094A" w:rsidP="007767E8">
      <w:pPr>
        <w:pStyle w:val="NormalWeb"/>
        <w:spacing w:before="0" w:beforeAutospacing="0" w:after="0"/>
        <w:jc w:val="center"/>
        <w:rPr>
          <w:rFonts w:ascii="Arial" w:hAnsi="Arial" w:cs="Arial"/>
        </w:rPr>
      </w:pPr>
    </w:p>
    <w:p w:rsidR="0034094A" w:rsidRDefault="0034094A" w:rsidP="007767E8">
      <w:pPr>
        <w:pStyle w:val="NormalWeb"/>
        <w:spacing w:before="0" w:beforeAutospacing="0" w:after="0"/>
        <w:jc w:val="center"/>
        <w:rPr>
          <w:rFonts w:ascii="Arial" w:hAnsi="Arial" w:cs="Arial"/>
        </w:rPr>
      </w:pPr>
      <w:r>
        <w:rPr>
          <w:rFonts w:ascii="Arial" w:hAnsi="Arial" w:cs="Arial"/>
        </w:rPr>
        <w:t>Председатель Совета депутатов                                              В.А. Маликов</w:t>
      </w:r>
    </w:p>
    <w:p w:rsidR="0034094A" w:rsidRPr="00732DCE" w:rsidRDefault="0034094A" w:rsidP="00687855">
      <w:pPr>
        <w:pStyle w:val="NormalWeb"/>
        <w:ind w:firstLine="708"/>
        <w:jc w:val="both"/>
        <w:rPr>
          <w:rFonts w:ascii="Arial" w:hAnsi="Arial" w:cs="Arial"/>
        </w:rPr>
      </w:pPr>
      <w:r w:rsidRPr="00732DCE">
        <w:rPr>
          <w:rFonts w:ascii="Arial" w:hAnsi="Arial" w:cs="Arial"/>
        </w:rPr>
        <w:t xml:space="preserve">, </w:t>
      </w:r>
    </w:p>
    <w:p w:rsidR="0034094A" w:rsidRDefault="0034094A" w:rsidP="00687855">
      <w:pPr>
        <w:pStyle w:val="NormalWeb"/>
        <w:ind w:firstLine="708"/>
        <w:jc w:val="center"/>
        <w:rPr>
          <w:rFonts w:ascii="Arial" w:hAnsi="Arial" w:cs="Arial"/>
        </w:rPr>
      </w:pPr>
    </w:p>
    <w:p w:rsidR="0034094A" w:rsidRDefault="0034094A" w:rsidP="00687855">
      <w:pPr>
        <w:pStyle w:val="NormalWeb"/>
        <w:ind w:firstLine="708"/>
        <w:jc w:val="center"/>
        <w:rPr>
          <w:rFonts w:ascii="Arial" w:hAnsi="Arial" w:cs="Arial"/>
        </w:rPr>
      </w:pPr>
    </w:p>
    <w:p w:rsidR="0034094A" w:rsidRDefault="0034094A" w:rsidP="00687855">
      <w:pPr>
        <w:pStyle w:val="NormalWeb"/>
        <w:ind w:firstLine="708"/>
        <w:jc w:val="center"/>
        <w:rPr>
          <w:rFonts w:ascii="Arial" w:hAnsi="Arial" w:cs="Arial"/>
        </w:rPr>
      </w:pPr>
    </w:p>
    <w:p w:rsidR="0034094A" w:rsidRDefault="0034094A" w:rsidP="00687855">
      <w:pPr>
        <w:pStyle w:val="NormalWeb"/>
        <w:ind w:firstLine="708"/>
        <w:jc w:val="center"/>
        <w:rPr>
          <w:rFonts w:ascii="Arial" w:hAnsi="Arial" w:cs="Arial"/>
        </w:rPr>
      </w:pPr>
    </w:p>
    <w:p w:rsidR="0034094A" w:rsidRDefault="0034094A" w:rsidP="00687855">
      <w:pPr>
        <w:pStyle w:val="NormalWeb"/>
        <w:ind w:firstLine="708"/>
        <w:jc w:val="center"/>
        <w:rPr>
          <w:rFonts w:ascii="Arial" w:hAnsi="Arial" w:cs="Arial"/>
        </w:rPr>
      </w:pPr>
    </w:p>
    <w:p w:rsidR="0034094A" w:rsidRDefault="0034094A" w:rsidP="00687855">
      <w:pPr>
        <w:pStyle w:val="NormalWeb"/>
        <w:ind w:firstLine="708"/>
        <w:jc w:val="center"/>
        <w:rPr>
          <w:rFonts w:ascii="Arial" w:hAnsi="Arial" w:cs="Arial"/>
        </w:rPr>
      </w:pPr>
    </w:p>
    <w:p w:rsidR="0034094A" w:rsidRDefault="0034094A" w:rsidP="00687855">
      <w:pPr>
        <w:pStyle w:val="NormalWeb"/>
        <w:ind w:firstLine="708"/>
        <w:jc w:val="center"/>
        <w:rPr>
          <w:rFonts w:ascii="Arial" w:hAnsi="Arial" w:cs="Arial"/>
        </w:rPr>
      </w:pPr>
    </w:p>
    <w:p w:rsidR="0034094A" w:rsidRDefault="0034094A" w:rsidP="00687855">
      <w:pPr>
        <w:pStyle w:val="NormalWeb"/>
        <w:ind w:firstLine="708"/>
        <w:jc w:val="center"/>
        <w:rPr>
          <w:rFonts w:ascii="Arial" w:hAnsi="Arial" w:cs="Arial"/>
        </w:rPr>
      </w:pPr>
    </w:p>
    <w:p w:rsidR="0034094A" w:rsidRDefault="0034094A" w:rsidP="00687855">
      <w:pPr>
        <w:pStyle w:val="NormalWeb"/>
        <w:ind w:firstLine="708"/>
        <w:jc w:val="center"/>
        <w:rPr>
          <w:rFonts w:ascii="Arial" w:hAnsi="Arial" w:cs="Arial"/>
        </w:rPr>
      </w:pPr>
    </w:p>
    <w:p w:rsidR="0034094A" w:rsidRDefault="0034094A" w:rsidP="00687855">
      <w:pPr>
        <w:pStyle w:val="NormalWeb"/>
        <w:ind w:firstLine="708"/>
        <w:jc w:val="center"/>
        <w:rPr>
          <w:rFonts w:ascii="Arial" w:hAnsi="Arial" w:cs="Arial"/>
        </w:rPr>
      </w:pPr>
    </w:p>
    <w:p w:rsidR="0034094A" w:rsidRDefault="0034094A" w:rsidP="00687855">
      <w:pPr>
        <w:pStyle w:val="NormalWeb"/>
        <w:ind w:firstLine="708"/>
        <w:jc w:val="center"/>
        <w:rPr>
          <w:rFonts w:ascii="Arial" w:hAnsi="Arial" w:cs="Arial"/>
        </w:rPr>
      </w:pPr>
    </w:p>
    <w:tbl>
      <w:tblPr>
        <w:tblW w:w="9747" w:type="dxa"/>
        <w:tblInd w:w="-106" w:type="dxa"/>
        <w:tblLook w:val="00A0"/>
      </w:tblPr>
      <w:tblGrid>
        <w:gridCol w:w="4785"/>
        <w:gridCol w:w="4962"/>
      </w:tblGrid>
      <w:tr w:rsidR="0034094A" w:rsidRPr="007767E8" w:rsidTr="00A147FC">
        <w:tc>
          <w:tcPr>
            <w:tcW w:w="4785" w:type="dxa"/>
          </w:tcPr>
          <w:p w:rsidR="0034094A" w:rsidRPr="007767E8" w:rsidRDefault="0034094A" w:rsidP="00A147FC">
            <w:pPr>
              <w:jc w:val="both"/>
              <w:rPr>
                <w:rFonts w:ascii="Arial" w:hAnsi="Arial" w:cs="Arial"/>
                <w:sz w:val="24"/>
                <w:szCs w:val="24"/>
              </w:rPr>
            </w:pPr>
          </w:p>
        </w:tc>
        <w:tc>
          <w:tcPr>
            <w:tcW w:w="4962" w:type="dxa"/>
          </w:tcPr>
          <w:p w:rsidR="0034094A" w:rsidRPr="007767E8" w:rsidRDefault="0034094A" w:rsidP="00A147FC">
            <w:pPr>
              <w:jc w:val="both"/>
              <w:rPr>
                <w:rFonts w:ascii="Arial" w:hAnsi="Arial" w:cs="Arial"/>
                <w:sz w:val="24"/>
                <w:szCs w:val="24"/>
              </w:rPr>
            </w:pPr>
            <w:r w:rsidRPr="007767E8">
              <w:rPr>
                <w:rFonts w:ascii="Arial" w:hAnsi="Arial" w:cs="Arial"/>
                <w:sz w:val="24"/>
                <w:szCs w:val="24"/>
              </w:rPr>
              <w:t>ПРИНЯТО</w:t>
            </w:r>
          </w:p>
          <w:p w:rsidR="0034094A" w:rsidRPr="007767E8" w:rsidRDefault="0034094A" w:rsidP="00A147FC">
            <w:pPr>
              <w:jc w:val="both"/>
              <w:rPr>
                <w:rFonts w:ascii="Arial" w:hAnsi="Arial" w:cs="Arial"/>
                <w:sz w:val="24"/>
                <w:szCs w:val="24"/>
              </w:rPr>
            </w:pPr>
            <w:r w:rsidRPr="007767E8">
              <w:rPr>
                <w:rFonts w:ascii="Arial" w:hAnsi="Arial" w:cs="Arial"/>
                <w:sz w:val="24"/>
                <w:szCs w:val="24"/>
              </w:rPr>
              <w:t>Решением Кипешинского сельского Совета депутатов Троицкого района Алтайского края</w:t>
            </w:r>
          </w:p>
          <w:p w:rsidR="0034094A" w:rsidRPr="007767E8" w:rsidRDefault="0034094A" w:rsidP="00A147FC">
            <w:pPr>
              <w:jc w:val="both"/>
              <w:rPr>
                <w:rFonts w:ascii="Arial" w:hAnsi="Arial" w:cs="Arial"/>
                <w:sz w:val="24"/>
                <w:szCs w:val="24"/>
              </w:rPr>
            </w:pPr>
            <w:r w:rsidRPr="007767E8">
              <w:rPr>
                <w:rFonts w:ascii="Arial" w:hAnsi="Arial" w:cs="Arial"/>
                <w:sz w:val="24"/>
                <w:szCs w:val="24"/>
              </w:rPr>
              <w:t>От «2</w:t>
            </w:r>
            <w:r>
              <w:rPr>
                <w:rFonts w:ascii="Arial" w:hAnsi="Arial" w:cs="Arial"/>
                <w:sz w:val="24"/>
                <w:szCs w:val="24"/>
              </w:rPr>
              <w:t>4</w:t>
            </w:r>
            <w:r w:rsidRPr="007767E8">
              <w:rPr>
                <w:rFonts w:ascii="Arial" w:hAnsi="Arial" w:cs="Arial"/>
                <w:sz w:val="24"/>
                <w:szCs w:val="24"/>
              </w:rPr>
              <w:t xml:space="preserve">» </w:t>
            </w:r>
            <w:r>
              <w:rPr>
                <w:rFonts w:ascii="Arial" w:hAnsi="Arial" w:cs="Arial"/>
                <w:sz w:val="24"/>
                <w:szCs w:val="24"/>
              </w:rPr>
              <w:t>сентября</w:t>
            </w:r>
            <w:r w:rsidRPr="007767E8">
              <w:rPr>
                <w:rFonts w:ascii="Arial" w:hAnsi="Arial" w:cs="Arial"/>
                <w:sz w:val="24"/>
                <w:szCs w:val="24"/>
              </w:rPr>
              <w:t xml:space="preserve"> 20</w:t>
            </w:r>
            <w:r>
              <w:rPr>
                <w:rFonts w:ascii="Arial" w:hAnsi="Arial" w:cs="Arial"/>
                <w:sz w:val="24"/>
                <w:szCs w:val="24"/>
              </w:rPr>
              <w:t>21</w:t>
            </w:r>
            <w:r w:rsidRPr="007767E8">
              <w:rPr>
                <w:rFonts w:ascii="Arial" w:hAnsi="Arial" w:cs="Arial"/>
                <w:sz w:val="24"/>
                <w:szCs w:val="24"/>
              </w:rPr>
              <w:t xml:space="preserve"> года № 1</w:t>
            </w:r>
            <w:r>
              <w:rPr>
                <w:rFonts w:ascii="Arial" w:hAnsi="Arial" w:cs="Arial"/>
                <w:sz w:val="24"/>
                <w:szCs w:val="24"/>
              </w:rPr>
              <w:t>7</w:t>
            </w:r>
          </w:p>
        </w:tc>
      </w:tr>
    </w:tbl>
    <w:p w:rsidR="0034094A" w:rsidRPr="007767E8" w:rsidRDefault="0034094A" w:rsidP="007767E8">
      <w:pPr>
        <w:jc w:val="center"/>
        <w:rPr>
          <w:rFonts w:ascii="Arial" w:hAnsi="Arial" w:cs="Arial"/>
          <w:sz w:val="24"/>
          <w:szCs w:val="24"/>
        </w:rPr>
      </w:pPr>
    </w:p>
    <w:p w:rsidR="0034094A" w:rsidRPr="007767E8" w:rsidRDefault="0034094A" w:rsidP="007767E8">
      <w:pPr>
        <w:jc w:val="center"/>
        <w:rPr>
          <w:rFonts w:ascii="Arial" w:hAnsi="Arial" w:cs="Arial"/>
          <w:sz w:val="24"/>
          <w:szCs w:val="24"/>
        </w:rPr>
      </w:pPr>
    </w:p>
    <w:p w:rsidR="0034094A" w:rsidRPr="007767E8" w:rsidRDefault="0034094A" w:rsidP="007767E8">
      <w:pPr>
        <w:jc w:val="center"/>
        <w:rPr>
          <w:rFonts w:ascii="Arial" w:hAnsi="Arial" w:cs="Arial"/>
          <w:sz w:val="24"/>
          <w:szCs w:val="24"/>
        </w:rPr>
      </w:pPr>
    </w:p>
    <w:p w:rsidR="0034094A" w:rsidRPr="007767E8" w:rsidRDefault="0034094A" w:rsidP="007767E8">
      <w:pPr>
        <w:jc w:val="center"/>
        <w:rPr>
          <w:rFonts w:ascii="Arial" w:hAnsi="Arial" w:cs="Arial"/>
          <w:sz w:val="24"/>
          <w:szCs w:val="24"/>
        </w:rPr>
      </w:pPr>
      <w:r w:rsidRPr="007767E8">
        <w:rPr>
          <w:rFonts w:ascii="Arial" w:hAnsi="Arial" w:cs="Arial"/>
          <w:sz w:val="24"/>
          <w:szCs w:val="24"/>
        </w:rPr>
        <w:t>РЕШЕНИЕ</w:t>
      </w:r>
    </w:p>
    <w:p w:rsidR="0034094A" w:rsidRPr="007767E8" w:rsidRDefault="0034094A" w:rsidP="007767E8">
      <w:pPr>
        <w:jc w:val="center"/>
        <w:rPr>
          <w:rFonts w:ascii="Arial" w:hAnsi="Arial" w:cs="Arial"/>
          <w:sz w:val="24"/>
          <w:szCs w:val="24"/>
        </w:rPr>
      </w:pPr>
      <w:r w:rsidRPr="007767E8">
        <w:rPr>
          <w:rFonts w:ascii="Arial" w:hAnsi="Arial" w:cs="Arial"/>
          <w:sz w:val="24"/>
          <w:szCs w:val="24"/>
        </w:rPr>
        <w:t>Кипешинского сельского Совета депутатов</w:t>
      </w:r>
    </w:p>
    <w:p w:rsidR="0034094A" w:rsidRPr="007767E8" w:rsidRDefault="0034094A" w:rsidP="007767E8">
      <w:pPr>
        <w:jc w:val="center"/>
        <w:rPr>
          <w:rFonts w:ascii="Arial" w:hAnsi="Arial" w:cs="Arial"/>
          <w:sz w:val="24"/>
          <w:szCs w:val="24"/>
        </w:rPr>
      </w:pPr>
      <w:r w:rsidRPr="007767E8">
        <w:rPr>
          <w:rFonts w:ascii="Arial" w:hAnsi="Arial" w:cs="Arial"/>
          <w:sz w:val="24"/>
          <w:szCs w:val="24"/>
        </w:rPr>
        <w:t>Троицкого района Алтайского края</w:t>
      </w:r>
    </w:p>
    <w:p w:rsidR="0034094A" w:rsidRPr="007767E8" w:rsidRDefault="0034094A" w:rsidP="007767E8">
      <w:pPr>
        <w:jc w:val="both"/>
        <w:rPr>
          <w:rFonts w:ascii="Arial" w:hAnsi="Arial" w:cs="Arial"/>
          <w:sz w:val="24"/>
          <w:szCs w:val="24"/>
        </w:rPr>
      </w:pPr>
    </w:p>
    <w:p w:rsidR="0034094A" w:rsidRPr="007767E8" w:rsidRDefault="0034094A" w:rsidP="007767E8">
      <w:pPr>
        <w:ind w:firstLine="709"/>
        <w:jc w:val="center"/>
        <w:rPr>
          <w:rFonts w:ascii="Arial" w:hAnsi="Arial" w:cs="Arial"/>
          <w:b/>
          <w:sz w:val="24"/>
          <w:szCs w:val="24"/>
        </w:rPr>
      </w:pPr>
      <w:r>
        <w:rPr>
          <w:rFonts w:ascii="Arial" w:hAnsi="Arial" w:cs="Arial"/>
          <w:b/>
          <w:sz w:val="24"/>
          <w:szCs w:val="24"/>
        </w:rPr>
        <w:t>Об утверждении Положения о муниципальном контроле в сфере благоустройства на территории Кипешинского сельсовета Троицкого района Алтайского края</w:t>
      </w:r>
    </w:p>
    <w:p w:rsidR="0034094A" w:rsidRPr="007767E8" w:rsidRDefault="0034094A" w:rsidP="007767E8">
      <w:pPr>
        <w:jc w:val="both"/>
        <w:rPr>
          <w:rFonts w:ascii="Arial" w:hAnsi="Arial" w:cs="Arial"/>
          <w:sz w:val="24"/>
          <w:szCs w:val="24"/>
        </w:rPr>
      </w:pPr>
    </w:p>
    <w:p w:rsidR="0034094A" w:rsidRPr="007767E8" w:rsidRDefault="0034094A" w:rsidP="007767E8">
      <w:pPr>
        <w:jc w:val="both"/>
        <w:rPr>
          <w:rFonts w:ascii="Arial" w:hAnsi="Arial" w:cs="Arial"/>
          <w:sz w:val="24"/>
          <w:szCs w:val="24"/>
        </w:rPr>
      </w:pPr>
    </w:p>
    <w:p w:rsidR="0034094A" w:rsidRPr="007767E8" w:rsidRDefault="0034094A" w:rsidP="007767E8">
      <w:pPr>
        <w:ind w:firstLine="709"/>
        <w:jc w:val="both"/>
        <w:rPr>
          <w:rFonts w:ascii="Arial" w:hAnsi="Arial" w:cs="Arial"/>
          <w:sz w:val="24"/>
          <w:szCs w:val="24"/>
        </w:rPr>
      </w:pPr>
    </w:p>
    <w:p w:rsidR="0034094A" w:rsidRPr="007767E8" w:rsidRDefault="0034094A" w:rsidP="007767E8">
      <w:pPr>
        <w:ind w:firstLine="709"/>
        <w:jc w:val="both"/>
        <w:rPr>
          <w:rFonts w:ascii="Arial" w:hAnsi="Arial" w:cs="Arial"/>
          <w:sz w:val="24"/>
          <w:szCs w:val="24"/>
        </w:rPr>
      </w:pPr>
    </w:p>
    <w:p w:rsidR="0034094A" w:rsidRPr="007767E8" w:rsidRDefault="0034094A" w:rsidP="007767E8">
      <w:pPr>
        <w:ind w:firstLine="709"/>
        <w:jc w:val="both"/>
        <w:rPr>
          <w:rFonts w:ascii="Arial" w:hAnsi="Arial" w:cs="Arial"/>
          <w:sz w:val="24"/>
          <w:szCs w:val="24"/>
        </w:rPr>
      </w:pPr>
      <w:r w:rsidRPr="007767E8">
        <w:rPr>
          <w:rFonts w:ascii="Arial" w:hAnsi="Arial" w:cs="Arial"/>
          <w:b/>
          <w:bCs/>
          <w:sz w:val="24"/>
          <w:szCs w:val="24"/>
        </w:rPr>
        <w:t xml:space="preserve">Статья 1. </w:t>
      </w:r>
      <w:r w:rsidRPr="007767E8">
        <w:rPr>
          <w:rFonts w:ascii="Arial" w:hAnsi="Arial" w:cs="Arial"/>
          <w:color w:val="000000"/>
          <w:sz w:val="24"/>
          <w:szCs w:val="24"/>
        </w:rPr>
        <w:t>Утвердить Положение</w:t>
      </w:r>
      <w:r w:rsidRPr="007767E8">
        <w:rPr>
          <w:rFonts w:ascii="Arial" w:hAnsi="Arial" w:cs="Arial"/>
          <w:b/>
          <w:sz w:val="24"/>
          <w:szCs w:val="24"/>
        </w:rPr>
        <w:t xml:space="preserve"> </w:t>
      </w:r>
      <w:r w:rsidRPr="007767E8">
        <w:rPr>
          <w:rFonts w:ascii="Arial" w:hAnsi="Arial" w:cs="Arial"/>
          <w:sz w:val="24"/>
          <w:szCs w:val="24"/>
        </w:rPr>
        <w:t>«</w:t>
      </w:r>
      <w:r>
        <w:rPr>
          <w:rFonts w:ascii="Arial" w:hAnsi="Arial" w:cs="Arial"/>
          <w:sz w:val="24"/>
          <w:szCs w:val="24"/>
        </w:rPr>
        <w:t>О муниципальном контроле в сфере благоустройства</w:t>
      </w:r>
      <w:r w:rsidRPr="007767E8">
        <w:rPr>
          <w:rFonts w:ascii="Arial" w:hAnsi="Arial" w:cs="Arial"/>
          <w:sz w:val="24"/>
          <w:szCs w:val="24"/>
        </w:rPr>
        <w:t xml:space="preserve"> на территории Кипешинского сельсовета Троицкого района Алтайского края».</w:t>
      </w:r>
    </w:p>
    <w:p w:rsidR="0034094A" w:rsidRPr="007767E8" w:rsidRDefault="0034094A" w:rsidP="007767E8">
      <w:pPr>
        <w:ind w:firstLine="709"/>
        <w:jc w:val="both"/>
        <w:rPr>
          <w:rFonts w:ascii="Arial" w:hAnsi="Arial" w:cs="Arial"/>
          <w:sz w:val="24"/>
          <w:szCs w:val="24"/>
        </w:rPr>
      </w:pPr>
      <w:r w:rsidRPr="007767E8">
        <w:rPr>
          <w:rFonts w:ascii="Arial" w:hAnsi="Arial" w:cs="Arial"/>
          <w:b/>
          <w:bCs/>
          <w:sz w:val="24"/>
          <w:szCs w:val="24"/>
        </w:rPr>
        <w:t xml:space="preserve">Статья 2. </w:t>
      </w:r>
      <w:r w:rsidRPr="007767E8">
        <w:rPr>
          <w:rFonts w:ascii="Arial" w:hAnsi="Arial" w:cs="Arial"/>
          <w:sz w:val="24"/>
          <w:szCs w:val="24"/>
        </w:rPr>
        <w:t>Настоящее решение вступает в силу после его официального опубликования и применяется к правоотношениям, возникающим с 1 января 2022 года.</w:t>
      </w:r>
    </w:p>
    <w:p w:rsidR="0034094A" w:rsidRPr="007767E8" w:rsidRDefault="0034094A" w:rsidP="007767E8">
      <w:pPr>
        <w:tabs>
          <w:tab w:val="left" w:pos="2780"/>
        </w:tabs>
        <w:jc w:val="both"/>
        <w:rPr>
          <w:rFonts w:ascii="Arial" w:hAnsi="Arial" w:cs="Arial"/>
          <w:sz w:val="24"/>
          <w:szCs w:val="24"/>
        </w:rPr>
      </w:pPr>
    </w:p>
    <w:p w:rsidR="0034094A" w:rsidRPr="007767E8" w:rsidRDefault="0034094A" w:rsidP="007767E8">
      <w:pPr>
        <w:tabs>
          <w:tab w:val="left" w:pos="2780"/>
        </w:tabs>
        <w:jc w:val="both"/>
        <w:rPr>
          <w:rFonts w:ascii="Arial" w:hAnsi="Arial" w:cs="Arial"/>
          <w:sz w:val="24"/>
          <w:szCs w:val="24"/>
        </w:rPr>
      </w:pPr>
    </w:p>
    <w:p w:rsidR="0034094A" w:rsidRPr="007767E8" w:rsidRDefault="0034094A" w:rsidP="007767E8">
      <w:pPr>
        <w:tabs>
          <w:tab w:val="left" w:pos="2780"/>
        </w:tabs>
        <w:jc w:val="both"/>
        <w:rPr>
          <w:rFonts w:ascii="Arial" w:hAnsi="Arial" w:cs="Arial"/>
          <w:sz w:val="24"/>
          <w:szCs w:val="24"/>
        </w:rPr>
      </w:pPr>
    </w:p>
    <w:p w:rsidR="0034094A" w:rsidRPr="007767E8" w:rsidRDefault="0034094A" w:rsidP="007767E8">
      <w:pPr>
        <w:tabs>
          <w:tab w:val="left" w:pos="2780"/>
        </w:tabs>
        <w:jc w:val="both"/>
        <w:rPr>
          <w:rFonts w:ascii="Arial" w:hAnsi="Arial" w:cs="Arial"/>
          <w:sz w:val="24"/>
          <w:szCs w:val="24"/>
        </w:rPr>
      </w:pPr>
    </w:p>
    <w:p w:rsidR="0034094A" w:rsidRPr="007767E8" w:rsidRDefault="0034094A" w:rsidP="007767E8">
      <w:pPr>
        <w:tabs>
          <w:tab w:val="left" w:pos="2780"/>
        </w:tabs>
        <w:jc w:val="both"/>
        <w:rPr>
          <w:rFonts w:ascii="Arial" w:hAnsi="Arial" w:cs="Arial"/>
          <w:sz w:val="24"/>
          <w:szCs w:val="24"/>
        </w:rPr>
      </w:pPr>
    </w:p>
    <w:p w:rsidR="0034094A" w:rsidRPr="007767E8" w:rsidRDefault="0034094A" w:rsidP="007767E8">
      <w:pPr>
        <w:rPr>
          <w:rFonts w:ascii="Arial" w:hAnsi="Arial" w:cs="Arial"/>
          <w:sz w:val="24"/>
          <w:szCs w:val="24"/>
        </w:rPr>
      </w:pPr>
      <w:r w:rsidRPr="007767E8">
        <w:rPr>
          <w:rFonts w:ascii="Arial" w:hAnsi="Arial" w:cs="Arial"/>
          <w:sz w:val="24"/>
          <w:szCs w:val="24"/>
        </w:rPr>
        <w:t xml:space="preserve">Глава  сельсовета                                                        </w:t>
      </w:r>
      <w:r>
        <w:rPr>
          <w:rFonts w:ascii="Arial" w:hAnsi="Arial" w:cs="Arial"/>
          <w:sz w:val="24"/>
          <w:szCs w:val="24"/>
        </w:rPr>
        <w:t xml:space="preserve">                      А.В. Халяпин</w:t>
      </w:r>
    </w:p>
    <w:p w:rsidR="0034094A" w:rsidRPr="007767E8" w:rsidRDefault="0034094A" w:rsidP="007767E8">
      <w:pPr>
        <w:ind w:firstLine="709"/>
        <w:jc w:val="both"/>
        <w:rPr>
          <w:rFonts w:ascii="Arial" w:hAnsi="Arial" w:cs="Arial"/>
          <w:sz w:val="24"/>
          <w:szCs w:val="24"/>
        </w:rPr>
      </w:pPr>
      <w:r w:rsidRPr="007767E8">
        <w:rPr>
          <w:rFonts w:ascii="Arial" w:hAnsi="Arial" w:cs="Arial"/>
          <w:sz w:val="24"/>
          <w:szCs w:val="24"/>
        </w:rPr>
        <w:t xml:space="preserve"> </w:t>
      </w:r>
    </w:p>
    <w:p w:rsidR="0034094A" w:rsidRPr="007767E8" w:rsidRDefault="0034094A" w:rsidP="007767E8">
      <w:pPr>
        <w:jc w:val="both"/>
        <w:rPr>
          <w:rFonts w:ascii="Arial" w:hAnsi="Arial" w:cs="Arial"/>
          <w:sz w:val="24"/>
          <w:szCs w:val="24"/>
        </w:rPr>
      </w:pPr>
      <w:r w:rsidRPr="007767E8">
        <w:rPr>
          <w:rFonts w:ascii="Arial" w:hAnsi="Arial" w:cs="Arial"/>
          <w:sz w:val="24"/>
          <w:szCs w:val="24"/>
        </w:rPr>
        <w:t>2</w:t>
      </w:r>
      <w:r>
        <w:rPr>
          <w:rFonts w:ascii="Arial" w:hAnsi="Arial" w:cs="Arial"/>
          <w:sz w:val="24"/>
          <w:szCs w:val="24"/>
        </w:rPr>
        <w:t>4</w:t>
      </w:r>
      <w:r w:rsidRPr="007767E8">
        <w:rPr>
          <w:rFonts w:ascii="Arial" w:hAnsi="Arial" w:cs="Arial"/>
          <w:sz w:val="24"/>
          <w:szCs w:val="24"/>
        </w:rPr>
        <w:t xml:space="preserve"> </w:t>
      </w:r>
      <w:r>
        <w:rPr>
          <w:rFonts w:ascii="Arial" w:hAnsi="Arial" w:cs="Arial"/>
          <w:sz w:val="24"/>
          <w:szCs w:val="24"/>
        </w:rPr>
        <w:t>сентября 2021</w:t>
      </w:r>
      <w:r w:rsidRPr="007767E8">
        <w:rPr>
          <w:rFonts w:ascii="Arial" w:hAnsi="Arial" w:cs="Arial"/>
          <w:sz w:val="24"/>
          <w:szCs w:val="24"/>
        </w:rPr>
        <w:t xml:space="preserve"> года</w:t>
      </w:r>
    </w:p>
    <w:p w:rsidR="0034094A" w:rsidRPr="007767E8" w:rsidRDefault="0034094A" w:rsidP="007767E8">
      <w:pPr>
        <w:jc w:val="both"/>
        <w:rPr>
          <w:rFonts w:ascii="Arial" w:hAnsi="Arial" w:cs="Arial"/>
          <w:sz w:val="24"/>
          <w:szCs w:val="24"/>
        </w:rPr>
      </w:pPr>
    </w:p>
    <w:p w:rsidR="0034094A" w:rsidRDefault="0034094A" w:rsidP="00687855">
      <w:pPr>
        <w:pStyle w:val="NormalWeb"/>
        <w:jc w:val="both"/>
      </w:pPr>
    </w:p>
    <w:p w:rsidR="0034094A" w:rsidRDefault="0034094A" w:rsidP="00687855">
      <w:pPr>
        <w:pStyle w:val="NormalWeb"/>
        <w:jc w:val="both"/>
      </w:pPr>
    </w:p>
    <w:p w:rsidR="0034094A" w:rsidRDefault="0034094A" w:rsidP="00687855">
      <w:pPr>
        <w:pStyle w:val="NormalWeb"/>
        <w:jc w:val="both"/>
      </w:pPr>
    </w:p>
    <w:p w:rsidR="0034094A" w:rsidRDefault="0034094A" w:rsidP="00687855">
      <w:pPr>
        <w:pStyle w:val="NormalWeb"/>
        <w:jc w:val="both"/>
      </w:pPr>
    </w:p>
    <w:p w:rsidR="0034094A" w:rsidRDefault="0034094A" w:rsidP="00687855">
      <w:pPr>
        <w:pStyle w:val="NormalWeb"/>
        <w:jc w:val="both"/>
      </w:pPr>
    </w:p>
    <w:p w:rsidR="0034094A" w:rsidRDefault="0034094A" w:rsidP="00687855">
      <w:pPr>
        <w:pStyle w:val="NormalWeb"/>
        <w:jc w:val="both"/>
      </w:pPr>
    </w:p>
    <w:p w:rsidR="0034094A" w:rsidRDefault="0034094A" w:rsidP="00687855">
      <w:pPr>
        <w:pStyle w:val="NormalWeb"/>
        <w:jc w:val="both"/>
      </w:pPr>
    </w:p>
    <w:p w:rsidR="0034094A" w:rsidRDefault="0034094A" w:rsidP="00687855">
      <w:pPr>
        <w:pStyle w:val="NormalWeb"/>
        <w:jc w:val="both"/>
      </w:pPr>
    </w:p>
    <w:p w:rsidR="0034094A" w:rsidRDefault="0034094A" w:rsidP="00687855">
      <w:pPr>
        <w:pStyle w:val="NormalWeb"/>
        <w:jc w:val="both"/>
      </w:pPr>
    </w:p>
    <w:p w:rsidR="0034094A" w:rsidRPr="007767E8" w:rsidRDefault="0034094A" w:rsidP="007624DE">
      <w:pPr>
        <w:pStyle w:val="NormalWeb"/>
        <w:spacing w:before="0" w:beforeAutospacing="0" w:after="0" w:afterAutospacing="0" w:line="240" w:lineRule="exact"/>
        <w:ind w:left="5664"/>
        <w:rPr>
          <w:rFonts w:ascii="Arial" w:hAnsi="Arial" w:cs="Arial"/>
        </w:rPr>
      </w:pPr>
      <w:r w:rsidRPr="007767E8">
        <w:rPr>
          <w:rFonts w:ascii="Arial" w:hAnsi="Arial" w:cs="Arial"/>
        </w:rPr>
        <w:t>Утверждено решением _Кипешинского сельского Совета депутатов от «24» сентября2021 г. №17</w:t>
      </w:r>
    </w:p>
    <w:p w:rsidR="0034094A" w:rsidRPr="007767E8" w:rsidRDefault="0034094A" w:rsidP="00687855">
      <w:pPr>
        <w:pStyle w:val="NormalWeb"/>
        <w:jc w:val="center"/>
        <w:rPr>
          <w:rFonts w:ascii="Arial" w:hAnsi="Arial" w:cs="Arial"/>
        </w:rPr>
      </w:pPr>
      <w:r w:rsidRPr="007767E8">
        <w:rPr>
          <w:rStyle w:val="Strong"/>
          <w:rFonts w:ascii="Arial" w:hAnsi="Arial" w:cs="Arial"/>
        </w:rPr>
        <w:t>Положение</w:t>
      </w:r>
    </w:p>
    <w:p w:rsidR="0034094A" w:rsidRPr="007767E8" w:rsidRDefault="0034094A" w:rsidP="00687855">
      <w:pPr>
        <w:pStyle w:val="NormalWeb"/>
        <w:jc w:val="center"/>
        <w:rPr>
          <w:rFonts w:ascii="Arial" w:hAnsi="Arial" w:cs="Arial"/>
        </w:rPr>
      </w:pPr>
      <w:r w:rsidRPr="007767E8">
        <w:rPr>
          <w:rStyle w:val="Strong"/>
          <w:rFonts w:ascii="Arial" w:hAnsi="Arial" w:cs="Arial"/>
        </w:rPr>
        <w:t>о муниципальном контроле в сфере благоустройства</w:t>
      </w:r>
    </w:p>
    <w:p w:rsidR="0034094A" w:rsidRPr="007767E8" w:rsidRDefault="0034094A" w:rsidP="00D83600">
      <w:pPr>
        <w:pStyle w:val="NormalWeb"/>
        <w:spacing w:before="0" w:beforeAutospacing="0" w:after="0" w:afterAutospacing="0"/>
        <w:ind w:firstLine="709"/>
        <w:jc w:val="center"/>
        <w:rPr>
          <w:rFonts w:ascii="Arial" w:hAnsi="Arial" w:cs="Arial"/>
        </w:rPr>
      </w:pPr>
      <w:r w:rsidRPr="007767E8">
        <w:rPr>
          <w:rFonts w:ascii="Arial" w:hAnsi="Arial" w:cs="Arial"/>
        </w:rPr>
        <w:t>Общие положения</w:t>
      </w:r>
    </w:p>
    <w:p w:rsidR="0034094A" w:rsidRPr="007767E8" w:rsidRDefault="0034094A" w:rsidP="00D83600">
      <w:pPr>
        <w:pStyle w:val="NormalWeb"/>
        <w:spacing w:before="0" w:beforeAutospacing="0" w:after="0" w:afterAutospacing="0"/>
        <w:ind w:firstLine="709"/>
        <w:jc w:val="center"/>
        <w:rPr>
          <w:rFonts w:ascii="Arial" w:hAnsi="Arial" w:cs="Arial"/>
        </w:rPr>
      </w:pP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Кипешинский сельсовет Троицкого района Алтайского края.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 Муниципальный контроль в сфере благоустройства (далее – муниципальный контроль) на территории муниципального образования Кипешинский сельсовет Троицкого района Алтайского края Алтайского края осуществляется администрацией Кипешинский (далее – контрольный орган).</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3. Должностным лицом, уполномоченным на осуществление муниципального контроля (далее – должностное лицо) является (должность) администрации Кипешинский.</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муниципального образования Кипешинский сельсовет Троицкого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6. Объектами муниципального контроля являются: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13. При осуществлении муниципального контроля система оценки и управления рисками не применяется.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15. Внеплановые контрольные (надзорные) мероприятия проводятся с учетом особенностей, установленных статьей 66 Федерального закона №248-ФЗ.</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16. Оценка результативности и эффективности муниципального контроля осуществляется в соответствии со статьей 30 Федерального закона №248-ФЗ.</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17. Ключевые показатели муниципального контроля и их целевые значения, индикативные показатели утверждаются решением Кипешинский сельского Совета депутатов.</w:t>
      </w:r>
    </w:p>
    <w:p w:rsidR="0034094A" w:rsidRPr="007767E8" w:rsidRDefault="0034094A" w:rsidP="00D83600">
      <w:pPr>
        <w:pStyle w:val="NormalWeb"/>
        <w:spacing w:before="0" w:beforeAutospacing="0" w:after="0" w:afterAutospacing="0"/>
        <w:ind w:firstLine="709"/>
        <w:jc w:val="both"/>
        <w:rPr>
          <w:rFonts w:ascii="Arial" w:hAnsi="Arial" w:cs="Arial"/>
        </w:rPr>
      </w:pPr>
    </w:p>
    <w:p w:rsidR="0034094A" w:rsidRPr="007767E8" w:rsidRDefault="0034094A" w:rsidP="00D83600">
      <w:pPr>
        <w:pStyle w:val="NormalWeb"/>
        <w:spacing w:before="0" w:beforeAutospacing="0" w:after="0" w:afterAutospacing="0"/>
        <w:ind w:firstLine="709"/>
        <w:jc w:val="center"/>
        <w:rPr>
          <w:rFonts w:ascii="Arial" w:hAnsi="Arial" w:cs="Arial"/>
        </w:rPr>
      </w:pPr>
      <w:r w:rsidRPr="007767E8">
        <w:rPr>
          <w:rFonts w:ascii="Arial" w:hAnsi="Arial" w:cs="Arial"/>
        </w:rPr>
        <w:t>Профилактика рисков причинения вреда (ущерба) охраняемым законом ценностям</w:t>
      </w:r>
    </w:p>
    <w:p w:rsidR="0034094A" w:rsidRPr="007767E8" w:rsidRDefault="0034094A" w:rsidP="00D83600">
      <w:pPr>
        <w:pStyle w:val="NormalWeb"/>
        <w:spacing w:before="0" w:beforeAutospacing="0" w:after="0" w:afterAutospacing="0"/>
        <w:ind w:firstLine="709"/>
        <w:jc w:val="center"/>
        <w:rPr>
          <w:rFonts w:ascii="Arial" w:hAnsi="Arial" w:cs="Arial"/>
        </w:rPr>
      </w:pP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Кипешинского сельсовета Троицкого района Алтайского края.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Утвержденная Программа профилактики размещается на официальном сайте контрольного органа в сети «Интернет».</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Контрольный орган может проводить профилактические мероприятия, не предусмотренные Программой профилактики.</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20. При осуществлении муниципального контроля могут проводиться следующие виды профилактических мероприятий:</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 информирование;</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 консультирование;</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3) объявление предостережения;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4) профилактический визит.</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24. Консультирование осуществляется по следующим вопросам:</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 компетенция контрольного органа;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 организация и осуществление муниципального контроля;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3) порядок осуществления профилактических, контрольных (надзорных) мероприятий, установленных Положением;</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4) применение мер ответственности за нарушение обязательных требований.</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36. В ходе профилактического визита должностным лицом контрольного органа может осуществляться консультирование контролируемого лица.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Порядок организации муниципального контроля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 дата, время и место принятия решения;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 кем принято решение;</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3) основание проведения контрольного (надзорного) мероприятия;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4) вид контроля;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6) объект контроля, в отношении которого проводится контрольное (надзорное) мероприятие;</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9) вид контрольного (надзорного) мероприятия;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10) перечень контрольных (надзорных) действий, совершаемых в рамках контрольного (надзорного) мероприятия;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11) предмет контрольного (надзорного) мероприятия;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12) проверочные листы, если их применение является обязательным;</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15) иные сведения, если это предусмотрено Положением.</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 инспекционный визит;</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 документарная проверка;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3) выездная проверка;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4) рейдовый осмотр.</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 наблюдение за соблюдением обязательных требований (мониторинг безопасности);</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 выездное обследование.</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43. Плановые контрольные (надзорные) мероприятия при осуществлении муниципального контроля не проводятся.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Контрольные (надзорные) мероприятия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48. В ходе инспекционного визита могут совершаться следующие контрольные (надзорные) действия: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 осмотр;</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 опрос;</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3) получение письменных объяснений;</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4) инструментальное обследование;</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49. Инспекционный визит проводится без предварительного уведомления контролируемого лица и собственника производственного объекта.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55. В ходе документарной проверки могут совершаться следующие контрольные (надзорные) действия: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 получение письменных объяснений;</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 истребование документов;</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3) экспертиза.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60. Внеплановая документарная проверка проводится без согласования с органами прокуратуры.</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63. Выездная проверка проводится в случае, если не представляется возможным:</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67. В ходе выездной проверки могут совершаться следующие контрольные (надзорные) действия: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 осмотр;</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 досмотр;</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3) опрос;</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4) получение письменных объяснений;</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5) истребование документов;</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6) инструментальное обследование;</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7) экспертиза.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69.В ходе рейдового осмотра могут совершаться следующие контрольные (надзорные) действия: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1)осмотр;</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2)досмотр;</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3)опрос;</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4)получение письменных объяснений;</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5)истребование документов;</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6)инструментальное обследование;</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7)экспертиза.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71.При проведении рейдового осмотра должностные лица вправе взаимодействовать с находящимися на производственных объектах лицами.</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1)осмотр;</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2)инструментальное обследование (с применением видеозаписи);</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3)испытание;</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4)экспертиза.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81.Выездное обследование проводится без информирования контролируемого лица.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 нахождения на стационарном лечении в медицинском учреждении;</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 нахождения за пределами Российской Федерации;</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3) административного ареста;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5) признания недееспособным или ограниченно дееспособным решением суда, вступившим в законную силу.</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85. Информация о невозможности присутствия при проведении контрольного (надзорного) мероприятия должна содержать:</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1) описание обстоятельств, препятствующих присутствию при проведении контрольных (надзорных) мероприятий и их продолжительность;</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2) срок, необходимый для устранения обстоятельств, препятствующих присутствию при проведении контрольного (надзорного) мероприятия.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87. Результаты контрольного (надзорного) мероприятия оформляются в порядке, установленном статьей 87 Федерального закона №248-ФЗ.</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88. Оформление акта производится на месте проведения контрольного (надзорного) мероприятия в день окончания проведения такого мероприятия.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89. Контролируемое лицо или его представитель знакомится с содержанием акта на месте проведения контрольного (надзорного) мероприятия.</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95. Исполнение решений контрольного органа осуществляется в порядке, установленном статьями 92-95 Федерального закона №248-ФЗ.</w:t>
      </w:r>
    </w:p>
    <w:p w:rsidR="0034094A" w:rsidRPr="007767E8" w:rsidRDefault="0034094A" w:rsidP="00D83600">
      <w:pPr>
        <w:pStyle w:val="NormalWeb"/>
        <w:spacing w:before="0" w:beforeAutospacing="0" w:after="0" w:afterAutospacing="0"/>
        <w:ind w:firstLine="709"/>
        <w:jc w:val="both"/>
        <w:rPr>
          <w:rFonts w:ascii="Arial" w:hAnsi="Arial" w:cs="Arial"/>
        </w:rPr>
      </w:pPr>
      <w:r w:rsidRPr="007767E8">
        <w:rPr>
          <w:rFonts w:ascii="Arial" w:hAnsi="Arial" w:cs="Arial"/>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4094A" w:rsidRPr="007767E8" w:rsidRDefault="0034094A" w:rsidP="00D83600">
      <w:pPr>
        <w:ind w:firstLine="709"/>
        <w:rPr>
          <w:rFonts w:ascii="Arial" w:hAnsi="Arial" w:cs="Arial"/>
          <w:sz w:val="24"/>
          <w:szCs w:val="24"/>
        </w:rPr>
      </w:pPr>
    </w:p>
    <w:p w:rsidR="0034094A" w:rsidRPr="007767E8" w:rsidRDefault="0034094A" w:rsidP="00D83600">
      <w:pPr>
        <w:ind w:firstLine="709"/>
        <w:rPr>
          <w:rFonts w:ascii="Arial" w:hAnsi="Arial" w:cs="Arial"/>
          <w:sz w:val="24"/>
          <w:szCs w:val="24"/>
        </w:rPr>
      </w:pPr>
    </w:p>
    <w:sectPr w:rsidR="0034094A" w:rsidRPr="007767E8" w:rsidSect="008A5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B2D"/>
    <w:rsid w:val="000917AC"/>
    <w:rsid w:val="0034094A"/>
    <w:rsid w:val="00687855"/>
    <w:rsid w:val="00732DCE"/>
    <w:rsid w:val="007624DE"/>
    <w:rsid w:val="007767E8"/>
    <w:rsid w:val="00782B2D"/>
    <w:rsid w:val="007C2406"/>
    <w:rsid w:val="008069CF"/>
    <w:rsid w:val="008A538E"/>
    <w:rsid w:val="00A147FC"/>
    <w:rsid w:val="00D83600"/>
    <w:rsid w:val="00F60D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55"/>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87855"/>
    <w:pPr>
      <w:spacing w:before="100" w:beforeAutospacing="1" w:after="100" w:afterAutospacing="1"/>
    </w:pPr>
    <w:rPr>
      <w:sz w:val="24"/>
      <w:szCs w:val="24"/>
    </w:rPr>
  </w:style>
  <w:style w:type="character" w:styleId="Strong">
    <w:name w:val="Strong"/>
    <w:basedOn w:val="DefaultParagraphFont"/>
    <w:uiPriority w:val="99"/>
    <w:qFormat/>
    <w:rsid w:val="00687855"/>
    <w:rPr>
      <w:rFonts w:cs="Times New Roman"/>
      <w:b/>
      <w:bCs/>
    </w:rPr>
  </w:style>
</w:styles>
</file>

<file path=word/webSettings.xml><?xml version="1.0" encoding="utf-8"?>
<w:webSettings xmlns:r="http://schemas.openxmlformats.org/officeDocument/2006/relationships" xmlns:w="http://schemas.openxmlformats.org/wordprocessingml/2006/main">
  <w:divs>
    <w:div w:id="291373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14</Pages>
  <Words>5412</Words>
  <Characters>30855</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Александра Артуровна</dc:creator>
  <cp:keywords/>
  <dc:description/>
  <cp:lastModifiedBy>User</cp:lastModifiedBy>
  <cp:revision>6</cp:revision>
  <dcterms:created xsi:type="dcterms:W3CDTF">2021-09-22T02:17:00Z</dcterms:created>
  <dcterms:modified xsi:type="dcterms:W3CDTF">2021-09-24T03:39:00Z</dcterms:modified>
</cp:coreProperties>
</file>